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FB" w:rsidRDefault="00F7152C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532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2C" w:rsidRDefault="00F7152C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152C" w:rsidRDefault="00F7152C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152C" w:rsidRDefault="00F7152C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152C" w:rsidRDefault="00F7152C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152C" w:rsidRPr="004171A1" w:rsidRDefault="00F7152C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F96" w:rsidRPr="004171A1" w:rsidRDefault="00696FFB" w:rsidP="00F93F96">
      <w:pPr>
        <w:shd w:val="clear" w:color="auto" w:fill="FFFFFF"/>
        <w:tabs>
          <w:tab w:val="left" w:pos="10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Pr="001A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r w:rsidR="00F93F96" w:rsidRPr="004171A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петенции </w:t>
      </w:r>
      <w:r w:rsidR="00F93F96"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 w:rsidR="00F93F96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Совета</w:t>
      </w:r>
      <w:r w:rsidR="00F93F96"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Учреждения</w:t>
      </w:r>
      <w:proofErr w:type="gramStart"/>
      <w:r w:rsidR="00F93F96"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:</w:t>
      </w:r>
      <w:bookmarkStart w:id="0" w:name="_GoBack"/>
      <w:bookmarkEnd w:id="0"/>
      <w:proofErr w:type="gramEnd"/>
    </w:p>
    <w:p w:rsidR="00F93F96" w:rsidRPr="004171A1" w:rsidRDefault="00F93F96" w:rsidP="00F93F9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sym w:font="Symbol" w:char="F02D"/>
      </w: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 принятие программы раз</w:t>
      </w: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вития</w:t>
      </w: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Учреждения;</w:t>
      </w:r>
    </w:p>
    <w:p w:rsidR="00F93F96" w:rsidRPr="004171A1" w:rsidRDefault="00F93F96" w:rsidP="00F93F9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− принятие Положения о комиссии по урегулированию споров между участниками образовательных отношений;</w:t>
      </w:r>
    </w:p>
    <w:p w:rsidR="00F93F96" w:rsidRPr="004171A1" w:rsidRDefault="00F93F96" w:rsidP="00F93F9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sym w:font="Symbol" w:char="F02D"/>
      </w: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 принятие Положения о платных образовательных услугах;</w:t>
      </w:r>
    </w:p>
    <w:p w:rsidR="00F93F96" w:rsidRPr="004171A1" w:rsidRDefault="00F93F96" w:rsidP="00F93F9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− принятие </w:t>
      </w:r>
      <w:r w:rsidRPr="004171A1">
        <w:rPr>
          <w:rFonts w:ascii="Times New Roman" w:eastAsia="Times New Roman" w:hAnsi="Times New Roman" w:cs="Arial"/>
          <w:color w:val="000000" w:themeColor="text1"/>
          <w:sz w:val="28"/>
          <w:szCs w:val="20"/>
          <w:lang w:eastAsia="ar-SA"/>
        </w:rPr>
        <w:t>сметы расходования средств, полученных Учреждением от уставной приносящей доход деятельности, и из иных внебюджетных источников; </w:t>
      </w:r>
    </w:p>
    <w:p w:rsidR="00F93F96" w:rsidRPr="004171A1" w:rsidRDefault="00F93F96" w:rsidP="00F93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sym w:font="Symbol" w:char="F02D"/>
      </w: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 заслушивание </w:t>
      </w:r>
      <w:r w:rsidRPr="004171A1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  <w:t>отчета директора Учреждения о поступлении и расходовании финансовых и материальных средств;</w:t>
      </w:r>
    </w:p>
    <w:p w:rsidR="00F93F96" w:rsidRPr="004171A1" w:rsidRDefault="00F93F96" w:rsidP="00F93F9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sym w:font="Symbol" w:char="F02D"/>
      </w: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 </w:t>
      </w: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</w:t>
      </w:r>
    </w:p>
    <w:p w:rsidR="00F93F96" w:rsidRPr="004171A1" w:rsidRDefault="00F93F96" w:rsidP="00F93F96">
      <w:pPr>
        <w:shd w:val="clear" w:color="auto" w:fill="FFFFFF"/>
        <w:suppressAutoHyphens/>
        <w:spacing w:after="0" w:line="240" w:lineRule="auto"/>
        <w:ind w:right="-81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sym w:font="Symbol" w:char="F02D"/>
      </w:r>
      <w:r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 </w:t>
      </w: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осуществление контроля организации питания обучающихся, медицинского обслуживания, соблюдения норм охраны труда в целях сохранения жизни и здоровья обучающихся Учреждения; </w:t>
      </w:r>
    </w:p>
    <w:p w:rsidR="00F93F96" w:rsidRPr="004171A1" w:rsidRDefault="00F93F96" w:rsidP="00F93F9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ym w:font="Symbol" w:char="F02D"/>
      </w: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принятие и внесение изменений в Правила внутреннего распорядка учащихся;</w:t>
      </w:r>
    </w:p>
    <w:p w:rsidR="00F93F96" w:rsidRPr="004171A1" w:rsidRDefault="00F93F96" w:rsidP="00F93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 принятие решения о применении </w:t>
      </w:r>
      <w:r w:rsidRPr="004171A1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  <w:t>к учащемуся Учреждения меры дисциплинарного взыскания</w:t>
      </w: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в том числе </w:t>
      </w:r>
      <w:r w:rsidRPr="004171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об отчислении из Учреждения несовершеннолетнего учащегося, </w:t>
      </w:r>
      <w:r w:rsidRPr="004171A1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  <w:t xml:space="preserve">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прав; решение об отчислении учащихся </w:t>
      </w: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−</w:t>
      </w:r>
      <w:r w:rsidRPr="004171A1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 прав и органа опеки и попечительства;</w:t>
      </w:r>
    </w:p>
    <w:p w:rsidR="00F93F96" w:rsidRPr="004171A1" w:rsidRDefault="00F93F96" w:rsidP="00F93F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 </w:t>
      </w:r>
      <w:r w:rsidRPr="004171A1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  <w:t>установление требований к одежде учащихся Учреждения в соответствии с типовыми требованиями, утвержденными уполномоченными органами государственной власти Орловской области;</w:t>
      </w:r>
    </w:p>
    <w:p w:rsidR="00696FFB" w:rsidRPr="004171A1" w:rsidRDefault="00F93F96" w:rsidP="00F6254B">
      <w:pPr>
        <w:suppressAutoHyphens/>
        <w:spacing w:after="0" w:line="240" w:lineRule="auto"/>
        <w:ind w:right="-81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−</w:t>
      </w:r>
      <w:r w:rsidRPr="004171A1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  <w:t> иные вопросы в соответствии с действующим законодательством.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Организация деятельности Совета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F6254B" w:rsidRPr="004171A1" w:rsidRDefault="00696FFB" w:rsidP="004171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Организационной формой работы Совета я</w:t>
      </w:r>
      <w:r w:rsidR="00F6254B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вляются </w:t>
      </w:r>
      <w:proofErr w:type="spellStart"/>
      <w:r w:rsidR="00F6254B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</w:t>
      </w:r>
      <w:proofErr w:type="gramStart"/>
      <w:r w:rsidR="00F6254B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254B" w:rsidRPr="004171A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ar-SA"/>
        </w:rPr>
        <w:t>З</w:t>
      </w:r>
      <w:proofErr w:type="gramEnd"/>
      <w:r w:rsidR="00F6254B" w:rsidRPr="004171A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ar-SA"/>
        </w:rPr>
        <w:t>аседания</w:t>
      </w:r>
      <w:proofErr w:type="spellEnd"/>
      <w:r w:rsidR="00F6254B" w:rsidRPr="004171A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ar-SA"/>
        </w:rPr>
        <w:t xml:space="preserve"> Совета Учреждения проводятся не реже 2 раз в год в соответствии с планом, являющимся составной ч</w:t>
      </w:r>
      <w:r w:rsidR="00F6254B" w:rsidRPr="004171A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астью Плана работы Учреждения. </w:t>
      </w:r>
      <w:r w:rsidR="00F6254B" w:rsidRPr="00417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Внеочередные заседания Совета Учреждения проводятся по требованию одной трети его состава, директора Учреждения.  </w:t>
      </w:r>
    </w:p>
    <w:p w:rsidR="00696FFB" w:rsidRPr="004171A1" w:rsidRDefault="004171A1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696FFB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Заседание Совета правомочно, если на нем присутствуют более половины (50% + 1) от числа членов Совета, определенного Положением о </w:t>
      </w:r>
      <w:r w:rsidR="00696FFB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Совете. Заседание Совета ведет председатель, а в его отсутствие — заместитель председателя.</w:t>
      </w:r>
    </w:p>
    <w:p w:rsidR="00696FFB" w:rsidRPr="004171A1" w:rsidRDefault="004171A1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696FFB"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Обязанности и ответственность Совета и его членов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Директор школы вправе самостоятельно принимать решение по вопросу, входящему </w:t>
      </w:r>
      <w:proofErr w:type="gramStart"/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компетенцию Совета, в следующих случаях: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необходимого решения Совета по данному вопросу в установленные сроки;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принятое решение Совета противоречит законодательству, Уставу школы, иным локальным актам школы;</w:t>
      </w:r>
    </w:p>
    <w:p w:rsidR="00696FFB" w:rsidRPr="004171A1" w:rsidRDefault="00696FFB" w:rsidP="00696F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принято Советом за пределами предусмотренной настоящим Положением компетенции Совета.</w:t>
      </w:r>
    </w:p>
    <w:p w:rsidR="00696FFB" w:rsidRPr="004171A1" w:rsidRDefault="00696FFB" w:rsidP="00696FFB">
      <w:pPr>
        <w:shd w:val="clear" w:color="auto" w:fill="FFFFFF"/>
        <w:tabs>
          <w:tab w:val="left" w:pos="10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  <w:r w:rsidRPr="004171A1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5.3. Ход Совета Учреждения и его решения оформляются протоколами. </w:t>
      </w:r>
      <w:r w:rsidRPr="004171A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>Нумерация протоколов ведется от начала календарного года. Протоколы подписываются председателем и секретарем Совета Учреждения.</w:t>
      </w:r>
    </w:p>
    <w:p w:rsidR="00F93F96" w:rsidRPr="004171A1" w:rsidRDefault="00F93F96" w:rsidP="00696FFB">
      <w:pPr>
        <w:shd w:val="clear" w:color="auto" w:fill="FFFFFF"/>
        <w:tabs>
          <w:tab w:val="left" w:pos="10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</w:p>
    <w:p w:rsidR="00F93F96" w:rsidRPr="004171A1" w:rsidRDefault="00F93F96" w:rsidP="00696FFB">
      <w:pPr>
        <w:shd w:val="clear" w:color="auto" w:fill="FFFFFF"/>
        <w:tabs>
          <w:tab w:val="left" w:pos="10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</w:p>
    <w:p w:rsidR="00F93F96" w:rsidRPr="004171A1" w:rsidRDefault="00F93F96" w:rsidP="00696FFB">
      <w:pPr>
        <w:shd w:val="clear" w:color="auto" w:fill="FFFFFF"/>
        <w:tabs>
          <w:tab w:val="left" w:pos="10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5382A" w:rsidRPr="004171A1" w:rsidRDefault="0065382A">
      <w:pPr>
        <w:rPr>
          <w:color w:val="000000" w:themeColor="text1"/>
        </w:rPr>
      </w:pPr>
    </w:p>
    <w:sectPr w:rsidR="0065382A" w:rsidRPr="004171A1" w:rsidSect="000D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FB"/>
    <w:rsid w:val="000D258D"/>
    <w:rsid w:val="001A236D"/>
    <w:rsid w:val="004171A1"/>
    <w:rsid w:val="0065382A"/>
    <w:rsid w:val="00696FFB"/>
    <w:rsid w:val="006E326C"/>
    <w:rsid w:val="00F6254B"/>
    <w:rsid w:val="00F7152C"/>
    <w:rsid w:val="00F9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5</cp:revision>
  <cp:lastPrinted>2020-02-13T04:56:00Z</cp:lastPrinted>
  <dcterms:created xsi:type="dcterms:W3CDTF">2020-02-12T12:52:00Z</dcterms:created>
  <dcterms:modified xsi:type="dcterms:W3CDTF">2020-02-16T11:24:00Z</dcterms:modified>
</cp:coreProperties>
</file>